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4F557" w14:textId="77777777" w:rsidR="001376CF" w:rsidRPr="002B0D59" w:rsidRDefault="001376CF" w:rsidP="006C040E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B0D59">
        <w:rPr>
          <w:rFonts w:eastAsia="Calibri"/>
          <w:sz w:val="32"/>
          <w:szCs w:val="32"/>
          <w:u w:val="single"/>
        </w:rPr>
        <w:t>SEZNAM</w:t>
      </w:r>
      <w:r w:rsidRPr="002B0D59">
        <w:rPr>
          <w:sz w:val="32"/>
          <w:szCs w:val="32"/>
          <w:u w:val="single"/>
        </w:rPr>
        <w:t xml:space="preserve"> SPOLUPOJIŠTĚNÝCH SUBJEKTŮ</w:t>
      </w: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474E11F5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3584CCD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2B343D3" w14:textId="69C8BF98" w:rsidR="001376CF" w:rsidRPr="001376CF" w:rsidRDefault="001376CF" w:rsidP="000E4F4C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23DC8D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Bytové družstvo Karviná</w:t>
            </w:r>
          </w:p>
        </w:tc>
      </w:tr>
      <w:tr w:rsidR="001376CF" w:rsidRPr="001376CF" w14:paraId="6258A22E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1913AC9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22D1B6E3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261F09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Fryštátská 2059/55, Karviná - Fryštát, 733 01</w:t>
            </w:r>
          </w:p>
        </w:tc>
      </w:tr>
      <w:tr w:rsidR="001376CF" w:rsidRPr="001376CF" w14:paraId="140F0BD0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7D52B52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68FD397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55936ED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26789418</w:t>
            </w:r>
          </w:p>
        </w:tc>
      </w:tr>
    </w:tbl>
    <w:p w14:paraId="2044F3C5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665793DE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104891C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2.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B0E390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BAE3C98" w14:textId="42C8BF99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Městský dům kultury Karviná</w:t>
            </w:r>
            <w:r w:rsidR="00D76D90">
              <w:rPr>
                <w:color w:val="auto"/>
              </w:rPr>
              <w:t>, příspěvková organizace</w:t>
            </w:r>
          </w:p>
        </w:tc>
      </w:tr>
      <w:tr w:rsidR="001376CF" w:rsidRPr="001376CF" w14:paraId="58B57A49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48D0A73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7AB63E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523C7D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tř. Osvobození 1639/43, Karviná - Nové Město, 735 06 </w:t>
            </w:r>
          </w:p>
        </w:tc>
      </w:tr>
      <w:tr w:rsidR="001376CF" w:rsidRPr="001376CF" w14:paraId="614AAB0E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452128C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2426F1A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051066F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00320463</w:t>
            </w:r>
          </w:p>
        </w:tc>
      </w:tr>
    </w:tbl>
    <w:p w14:paraId="08912110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24043CBA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42AE28A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3.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2E5A26D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3920630" w14:textId="41C4153E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Regionální knihovna Karviná</w:t>
            </w:r>
            <w:r w:rsidR="00D76D90">
              <w:rPr>
                <w:color w:val="auto"/>
              </w:rPr>
              <w:t>, příspěvková organizace</w:t>
            </w:r>
          </w:p>
        </w:tc>
      </w:tr>
      <w:tr w:rsidR="001376CF" w:rsidRPr="001376CF" w14:paraId="601955A3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519A648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2B0EF79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83D3B5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Centrum 2299/16, Karviná - </w:t>
            </w:r>
            <w:proofErr w:type="spellStart"/>
            <w:r w:rsidRPr="001376CF">
              <w:rPr>
                <w:color w:val="auto"/>
              </w:rPr>
              <w:t>Mizerov</w:t>
            </w:r>
            <w:proofErr w:type="spellEnd"/>
            <w:r w:rsidRPr="001376CF">
              <w:rPr>
                <w:color w:val="auto"/>
              </w:rPr>
              <w:t xml:space="preserve">, 734 11 </w:t>
            </w:r>
          </w:p>
        </w:tc>
      </w:tr>
      <w:tr w:rsidR="001376CF" w:rsidRPr="001376CF" w14:paraId="0BB34CFC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46F7258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1266B72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098D459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00306355</w:t>
            </w:r>
          </w:p>
        </w:tc>
      </w:tr>
    </w:tbl>
    <w:p w14:paraId="789D0994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7BCE4019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3B856F2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905CC5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E7DD12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Sociální služby Karviná, příspěvková organizace</w:t>
            </w:r>
          </w:p>
        </w:tc>
      </w:tr>
      <w:tr w:rsidR="001376CF" w:rsidRPr="001376CF" w14:paraId="2A3DB0AC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327E0B5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2886305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EFA7A9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Sokolovská 1761/36, Karviná - Nové Město, 735 06</w:t>
            </w:r>
          </w:p>
        </w:tc>
      </w:tr>
      <w:tr w:rsidR="001376CF" w:rsidRPr="001376CF" w14:paraId="6A696603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1BAF8AB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3868FB8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2E861F3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70997136</w:t>
            </w:r>
          </w:p>
        </w:tc>
      </w:tr>
    </w:tbl>
    <w:p w14:paraId="687B6EC8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0FDE3DCA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6255EBD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5.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154644C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3C8F7F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Borovského, Karviná, příspěvková organizace</w:t>
            </w:r>
          </w:p>
        </w:tc>
      </w:tr>
      <w:tr w:rsidR="001376CF" w:rsidRPr="001376CF" w14:paraId="5F3FA487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5BF52D8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67E1326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558158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Ve Svahu 775/1a, Karviná - Ráj, 734 01 </w:t>
            </w:r>
          </w:p>
        </w:tc>
      </w:tr>
      <w:tr w:rsidR="001376CF" w:rsidRPr="001376CF" w14:paraId="720C3875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2797B4D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0202A31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3A372ED3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62331353</w:t>
            </w:r>
          </w:p>
        </w:tc>
      </w:tr>
    </w:tbl>
    <w:p w14:paraId="59DECF3F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130730E6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53C18FB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6.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3B2FB3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45BDBAC" w14:textId="7BE039DF" w:rsidR="001376CF" w:rsidRPr="001376CF" w:rsidRDefault="001376CF" w:rsidP="00D76D90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Základní škola a mateřská škola s polským jazykem vyučovacím – </w:t>
            </w:r>
            <w:proofErr w:type="spellStart"/>
            <w:proofErr w:type="gramStart"/>
            <w:r w:rsidRPr="001376CF">
              <w:rPr>
                <w:color w:val="auto"/>
              </w:rPr>
              <w:t>Szkoła</w:t>
            </w:r>
            <w:proofErr w:type="spellEnd"/>
            <w:r w:rsidRPr="001376CF">
              <w:rPr>
                <w:color w:val="auto"/>
              </w:rPr>
              <w:t xml:space="preserve">  </w:t>
            </w:r>
            <w:proofErr w:type="spellStart"/>
            <w:r w:rsidRPr="001376CF">
              <w:rPr>
                <w:color w:val="auto"/>
              </w:rPr>
              <w:t>Podstawowa</w:t>
            </w:r>
            <w:proofErr w:type="spellEnd"/>
            <w:proofErr w:type="gramEnd"/>
            <w:r w:rsidRPr="001376CF">
              <w:rPr>
                <w:color w:val="auto"/>
              </w:rPr>
              <w:t xml:space="preserve"> i </w:t>
            </w:r>
            <w:proofErr w:type="spellStart"/>
            <w:r w:rsidRPr="001376CF">
              <w:rPr>
                <w:color w:val="auto"/>
              </w:rPr>
              <w:t>Przedszkole</w:t>
            </w:r>
            <w:proofErr w:type="spellEnd"/>
            <w:r w:rsidRPr="001376CF">
              <w:rPr>
                <w:color w:val="auto"/>
              </w:rPr>
              <w:t>, Karviná</w:t>
            </w:r>
            <w:r w:rsidR="00D76D90">
              <w:rPr>
                <w:color w:val="auto"/>
              </w:rPr>
              <w:t>, příspěvková organizace</w:t>
            </w:r>
          </w:p>
        </w:tc>
      </w:tr>
      <w:tr w:rsidR="001376CF" w:rsidRPr="001376CF" w14:paraId="744E0135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15EBB21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E1CABC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CF5947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Dr. </w:t>
            </w:r>
            <w:proofErr w:type="spellStart"/>
            <w:r w:rsidRPr="001376CF">
              <w:rPr>
                <w:color w:val="auto"/>
              </w:rPr>
              <w:t>Olszaka</w:t>
            </w:r>
            <w:proofErr w:type="spellEnd"/>
            <w:r w:rsidRPr="001376CF">
              <w:rPr>
                <w:color w:val="auto"/>
              </w:rPr>
              <w:t xml:space="preserve"> 156/2, Karviná - Fryštát, 733 01</w:t>
            </w:r>
          </w:p>
        </w:tc>
      </w:tr>
      <w:tr w:rsidR="001376CF" w:rsidRPr="001376CF" w14:paraId="6440B323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6F9135E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30CCDAA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3DEDBB8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64628680</w:t>
            </w:r>
          </w:p>
        </w:tc>
      </w:tr>
    </w:tbl>
    <w:p w14:paraId="21253848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336AD366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2BECF19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7.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BFCA94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6F72C4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Cihelní, Karviná, příspěvková organizace</w:t>
            </w:r>
          </w:p>
        </w:tc>
      </w:tr>
      <w:tr w:rsidR="001376CF" w:rsidRPr="001376CF" w14:paraId="2B21A604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243CB29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479C301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DED7EA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Cihelní 1666/30, Karviná - Nové Město, 735 06</w:t>
            </w:r>
          </w:p>
        </w:tc>
      </w:tr>
      <w:tr w:rsidR="001376CF" w:rsidRPr="001376CF" w14:paraId="04AF5542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44EAA1E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7851C21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73905F9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48004537</w:t>
            </w:r>
          </w:p>
        </w:tc>
      </w:tr>
    </w:tbl>
    <w:p w14:paraId="55668A22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5839DC7C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59CE2D4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8.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5AC622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13E25B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Prameny, Karviná, příspěvková organizace</w:t>
            </w:r>
          </w:p>
        </w:tc>
      </w:tr>
      <w:tr w:rsidR="001376CF" w:rsidRPr="001376CF" w14:paraId="7B163DA9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3ECC565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4018300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AF744C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Prameny 838/10, Karviná - Ráj, 734 01</w:t>
            </w:r>
          </w:p>
        </w:tc>
      </w:tr>
      <w:tr w:rsidR="001376CF" w:rsidRPr="001376CF" w14:paraId="6C1634CF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1F48859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3C39BBC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0DE6D8C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72035480</w:t>
            </w:r>
          </w:p>
        </w:tc>
      </w:tr>
    </w:tbl>
    <w:p w14:paraId="2AF4DB18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528E9D4F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0E85DEC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9.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0C0D8A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1436BE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Dělnická, Karviná, příspěvková organizace</w:t>
            </w:r>
          </w:p>
        </w:tc>
      </w:tr>
      <w:tr w:rsidR="001376CF" w:rsidRPr="001376CF" w14:paraId="078002D2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4435C23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5D6925C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25DC178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Sokolovská 1758/1, Karviná - Nové Město, 735 06</w:t>
            </w:r>
          </w:p>
        </w:tc>
      </w:tr>
      <w:tr w:rsidR="001376CF" w:rsidRPr="001376CF" w14:paraId="68B456E1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54F8E52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6B7C62E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1DEB58A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62331418</w:t>
            </w:r>
          </w:p>
        </w:tc>
      </w:tr>
    </w:tbl>
    <w:p w14:paraId="6975E4A1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03197909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6AD0EE1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10.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C4B075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1565F29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Slovenská, Karviná, příspěvková organizace</w:t>
            </w:r>
          </w:p>
        </w:tc>
      </w:tr>
      <w:tr w:rsidR="001376CF" w:rsidRPr="001376CF" w14:paraId="17931530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0344F563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786836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E6BC5E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Slovenská 2936/61, Karviná - Hranice, 733 01</w:t>
            </w:r>
          </w:p>
        </w:tc>
      </w:tr>
      <w:tr w:rsidR="001376CF" w:rsidRPr="001376CF" w14:paraId="0D3BABC6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00A0888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29A2CF2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65F1EDC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62331361</w:t>
            </w:r>
          </w:p>
        </w:tc>
      </w:tr>
    </w:tbl>
    <w:p w14:paraId="453976D6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69AB6169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4890DA8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11.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81BCD9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DAA4F2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Družby, Karviná, příspěvková organizace</w:t>
            </w:r>
          </w:p>
        </w:tc>
      </w:tr>
      <w:tr w:rsidR="001376CF" w:rsidRPr="001376CF" w14:paraId="6E00117D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6EC4D59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10437AB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7C6BAF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tř. Družby 1383/1, Karviná - Nové Město, 735 06 </w:t>
            </w:r>
          </w:p>
        </w:tc>
      </w:tr>
      <w:tr w:rsidR="001376CF" w:rsidRPr="001376CF" w14:paraId="01029130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13ABCE3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4113CE4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2FDE5F8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48004472</w:t>
            </w:r>
          </w:p>
        </w:tc>
      </w:tr>
    </w:tbl>
    <w:p w14:paraId="5A889030" w14:textId="77777777" w:rsidR="00B05528" w:rsidRDefault="00B05528" w:rsidP="001376CF">
      <w:pPr>
        <w:spacing w:line="220" w:lineRule="atLeast"/>
        <w:rPr>
          <w:color w:val="auto"/>
        </w:rPr>
      </w:pPr>
    </w:p>
    <w:p w14:paraId="441072A8" w14:textId="77777777" w:rsidR="00B05528" w:rsidRDefault="00B05528">
      <w:pPr>
        <w:spacing w:line="240" w:lineRule="auto"/>
        <w:jc w:val="left"/>
        <w:rPr>
          <w:color w:val="auto"/>
        </w:rPr>
      </w:pPr>
      <w:r>
        <w:rPr>
          <w:color w:val="auto"/>
        </w:rPr>
        <w:br w:type="page"/>
      </w:r>
    </w:p>
    <w:p w14:paraId="460B6794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278CDC01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3E917CB8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12.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E6A848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76ACED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Školská, Karviná, příspěvková organizace</w:t>
            </w:r>
          </w:p>
        </w:tc>
      </w:tr>
      <w:tr w:rsidR="001376CF" w:rsidRPr="001376CF" w14:paraId="140099BE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61E0CF0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8742AE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B9D7E3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Školská 432/1, Karviná - Ráj, 734 01</w:t>
            </w:r>
          </w:p>
        </w:tc>
      </w:tr>
      <w:tr w:rsidR="001376CF" w:rsidRPr="001376CF" w14:paraId="2CC7E688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7616CEA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6404066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0976C74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48004545</w:t>
            </w:r>
          </w:p>
        </w:tc>
      </w:tr>
    </w:tbl>
    <w:p w14:paraId="0BE3ACED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6125F2A6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386DB87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13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449B7A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B17F52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Majakovského, Karviná, příspěvková organizace</w:t>
            </w:r>
          </w:p>
        </w:tc>
      </w:tr>
      <w:tr w:rsidR="001376CF" w:rsidRPr="001376CF" w14:paraId="3C217DBF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07DABDC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6DAF04E2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E5B358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Majakovského 2219/13, Karviná - </w:t>
            </w:r>
            <w:proofErr w:type="spellStart"/>
            <w:r w:rsidRPr="001376CF">
              <w:rPr>
                <w:color w:val="auto"/>
              </w:rPr>
              <w:t>Mizerov</w:t>
            </w:r>
            <w:proofErr w:type="spellEnd"/>
            <w:r w:rsidRPr="001376CF">
              <w:rPr>
                <w:color w:val="auto"/>
              </w:rPr>
              <w:t>, 734 01</w:t>
            </w:r>
          </w:p>
        </w:tc>
      </w:tr>
      <w:tr w:rsidR="001376CF" w:rsidRPr="001376CF" w14:paraId="47EAFA75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6BE1CC0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505DC30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380F8EE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48004561</w:t>
            </w:r>
          </w:p>
        </w:tc>
      </w:tr>
    </w:tbl>
    <w:p w14:paraId="1C97249C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54E7A6EC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6D6440C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14.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A16C0E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15F436D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U Lesa, Karviná, příspěvková organizace</w:t>
            </w:r>
          </w:p>
        </w:tc>
      </w:tr>
      <w:tr w:rsidR="001376CF" w:rsidRPr="001376CF" w14:paraId="2416B122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55FB9203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2F1D549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13439E25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U Lesa 713/19, Karviná-Ráj, 734 01</w:t>
            </w:r>
          </w:p>
        </w:tc>
      </w:tr>
      <w:tr w:rsidR="001376CF" w:rsidRPr="001376CF" w14:paraId="0674A0B4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159627F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3C87F49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46BE1D3E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48004529</w:t>
            </w:r>
          </w:p>
        </w:tc>
      </w:tr>
    </w:tbl>
    <w:p w14:paraId="4345D050" w14:textId="77777777" w:rsidR="001376CF" w:rsidRPr="001376CF" w:rsidRDefault="001376CF" w:rsidP="001376CF">
      <w:pPr>
        <w:spacing w:line="220" w:lineRule="atLeast"/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2D6494EA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68556C5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15.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02B5426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948154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Mendelova, Karviná, příspěvková organizace</w:t>
            </w:r>
          </w:p>
        </w:tc>
      </w:tr>
      <w:tr w:rsidR="001376CF" w:rsidRPr="001376CF" w14:paraId="1DAB36BE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06B1AC3A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6928F107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2B3901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Einsteinova 2871/8, Karviná-Hranice, 733 01</w:t>
            </w:r>
          </w:p>
        </w:tc>
      </w:tr>
      <w:tr w:rsidR="001376CF" w:rsidRPr="001376CF" w14:paraId="25D3D7E6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4C5FEAF1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16C50A2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2024260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62331388</w:t>
            </w:r>
          </w:p>
        </w:tc>
      </w:tr>
    </w:tbl>
    <w:p w14:paraId="4B0E67F9" w14:textId="77777777" w:rsidR="001376CF" w:rsidRPr="001376CF" w:rsidRDefault="001376CF" w:rsidP="001376CF">
      <w:pPr>
        <w:rPr>
          <w:color w:val="auto"/>
        </w:rPr>
      </w:pP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62"/>
        <w:gridCol w:w="6417"/>
      </w:tblGrid>
      <w:tr w:rsidR="001376CF" w:rsidRPr="001376CF" w14:paraId="64C5E463" w14:textId="77777777" w:rsidTr="0056553A">
        <w:trPr>
          <w:trHeight w:val="255"/>
        </w:trPr>
        <w:tc>
          <w:tcPr>
            <w:tcW w:w="270" w:type="pct"/>
            <w:vMerge w:val="restart"/>
            <w:tcBorders>
              <w:top w:val="single" w:sz="18" w:space="0" w:color="DBDCDD"/>
              <w:left w:val="single" w:sz="18" w:space="0" w:color="DBDCDD"/>
              <w:right w:val="single" w:sz="18" w:space="0" w:color="DBDCDD"/>
            </w:tcBorders>
            <w:vAlign w:val="center"/>
          </w:tcPr>
          <w:p w14:paraId="02B797FF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16.</w:t>
            </w:r>
          </w:p>
        </w:tc>
        <w:tc>
          <w:tcPr>
            <w:tcW w:w="1387" w:type="pct"/>
            <w:tcBorders>
              <w:top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84ED1A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Název příspěvkové organizace</w:t>
            </w:r>
          </w:p>
        </w:tc>
        <w:tc>
          <w:tcPr>
            <w:tcW w:w="3343" w:type="pct"/>
            <w:tcBorders>
              <w:top w:val="single" w:sz="18" w:space="0" w:color="DBDCDD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2CCC59C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Základní škola a Mateřská škola U Studny, Karviná, příspěvková organizace</w:t>
            </w:r>
          </w:p>
        </w:tc>
      </w:tr>
      <w:tr w:rsidR="001376CF" w:rsidRPr="001376CF" w14:paraId="0D287828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right w:val="single" w:sz="18" w:space="0" w:color="DBDCDD"/>
            </w:tcBorders>
            <w:vAlign w:val="center"/>
          </w:tcPr>
          <w:p w14:paraId="16D7875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656F616D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Sídlo 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CF99079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 xml:space="preserve">Centrum 2290/14, Karviná - </w:t>
            </w:r>
            <w:proofErr w:type="spellStart"/>
            <w:r w:rsidRPr="001376CF">
              <w:rPr>
                <w:color w:val="auto"/>
              </w:rPr>
              <w:t>Mizerov</w:t>
            </w:r>
            <w:proofErr w:type="spellEnd"/>
            <w:r w:rsidRPr="001376CF">
              <w:rPr>
                <w:color w:val="auto"/>
              </w:rPr>
              <w:t>, 734 01</w:t>
            </w:r>
          </w:p>
        </w:tc>
      </w:tr>
      <w:tr w:rsidR="001376CF" w:rsidRPr="001376CF" w14:paraId="6B779EF7" w14:textId="77777777" w:rsidTr="0056553A">
        <w:trPr>
          <w:trHeight w:val="255"/>
        </w:trPr>
        <w:tc>
          <w:tcPr>
            <w:tcW w:w="270" w:type="pct"/>
            <w:vMerge/>
            <w:tcBorders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6496564B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18" w:space="0" w:color="DBDCDD"/>
              <w:right w:val="single" w:sz="18" w:space="0" w:color="DBDCDD"/>
            </w:tcBorders>
            <w:vAlign w:val="center"/>
          </w:tcPr>
          <w:p w14:paraId="76796B30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IČ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18" w:space="0" w:color="DBDCDD"/>
              <w:bottom w:val="single" w:sz="18" w:space="0" w:color="DBDCDD"/>
              <w:right w:val="single" w:sz="18" w:space="0" w:color="DBDCDD"/>
            </w:tcBorders>
            <w:vAlign w:val="center"/>
          </w:tcPr>
          <w:p w14:paraId="2B11F884" w14:textId="77777777" w:rsidR="001376CF" w:rsidRPr="001376CF" w:rsidRDefault="001376CF" w:rsidP="0056553A">
            <w:pPr>
              <w:pStyle w:val="TabulkaTR"/>
              <w:jc w:val="left"/>
              <w:rPr>
                <w:color w:val="auto"/>
              </w:rPr>
            </w:pPr>
            <w:r w:rsidRPr="001376CF">
              <w:rPr>
                <w:color w:val="auto"/>
              </w:rPr>
              <w:t>48004511</w:t>
            </w:r>
          </w:p>
        </w:tc>
      </w:tr>
    </w:tbl>
    <w:p w14:paraId="5A351A50" w14:textId="77777777" w:rsidR="003673DB" w:rsidRDefault="003673DB" w:rsidP="0073703C"/>
    <w:sectPr w:rsidR="003673DB" w:rsidSect="00B05528">
      <w:headerReference w:type="default" r:id="rId7"/>
      <w:footerReference w:type="default" r:id="rId8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CB47F" w14:textId="77777777" w:rsidR="00737122" w:rsidRDefault="00737122" w:rsidP="004F5014">
      <w:pPr>
        <w:spacing w:line="240" w:lineRule="auto"/>
      </w:pPr>
      <w:r>
        <w:separator/>
      </w:r>
    </w:p>
  </w:endnote>
  <w:endnote w:type="continuationSeparator" w:id="0">
    <w:p w14:paraId="695EC974" w14:textId="77777777" w:rsidR="00737122" w:rsidRDefault="00737122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110D1" w14:textId="696D3B64" w:rsidR="003F7727" w:rsidRPr="00737206" w:rsidRDefault="003F7727" w:rsidP="00737206">
    <w:pPr>
      <w:pStyle w:val="Zpat"/>
      <w:pBdr>
        <w:top w:val="single" w:sz="4" w:space="1" w:color="auto"/>
      </w:pBdr>
      <w:jc w:val="center"/>
      <w:rPr>
        <w:sz w:val="20"/>
      </w:rPr>
    </w:pPr>
    <w:r w:rsidRPr="00737206">
      <w:rPr>
        <w:sz w:val="20"/>
      </w:rPr>
      <w:t xml:space="preserve">Stránka </w:t>
    </w:r>
    <w:r w:rsidR="00516064" w:rsidRPr="00737206">
      <w:rPr>
        <w:b/>
        <w:sz w:val="20"/>
      </w:rPr>
      <w:fldChar w:fldCharType="begin"/>
    </w:r>
    <w:r w:rsidRPr="00737206">
      <w:rPr>
        <w:b/>
        <w:sz w:val="20"/>
      </w:rPr>
      <w:instrText>PAGE</w:instrText>
    </w:r>
    <w:r w:rsidR="00516064" w:rsidRPr="00737206">
      <w:rPr>
        <w:b/>
        <w:sz w:val="20"/>
      </w:rPr>
      <w:fldChar w:fldCharType="separate"/>
    </w:r>
    <w:r w:rsidR="00D76D90">
      <w:rPr>
        <w:b/>
        <w:noProof/>
        <w:sz w:val="20"/>
      </w:rPr>
      <w:t>2</w:t>
    </w:r>
    <w:r w:rsidR="00516064" w:rsidRPr="00737206">
      <w:rPr>
        <w:b/>
        <w:sz w:val="20"/>
      </w:rPr>
      <w:fldChar w:fldCharType="end"/>
    </w:r>
    <w:r w:rsidRPr="00737206">
      <w:rPr>
        <w:sz w:val="20"/>
      </w:rPr>
      <w:t xml:space="preserve"> z </w:t>
    </w:r>
    <w:r w:rsidR="00516064" w:rsidRPr="00737206">
      <w:rPr>
        <w:b/>
        <w:sz w:val="20"/>
      </w:rPr>
      <w:fldChar w:fldCharType="begin"/>
    </w:r>
    <w:r w:rsidRPr="00737206">
      <w:rPr>
        <w:b/>
        <w:sz w:val="20"/>
      </w:rPr>
      <w:instrText>NUMPAGES</w:instrText>
    </w:r>
    <w:r w:rsidR="00516064" w:rsidRPr="00737206">
      <w:rPr>
        <w:b/>
        <w:sz w:val="20"/>
      </w:rPr>
      <w:fldChar w:fldCharType="separate"/>
    </w:r>
    <w:r w:rsidR="00D76D90">
      <w:rPr>
        <w:b/>
        <w:noProof/>
        <w:sz w:val="20"/>
      </w:rPr>
      <w:t>2</w:t>
    </w:r>
    <w:r w:rsidR="00516064" w:rsidRPr="00737206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1888C" w14:textId="77777777" w:rsidR="00737122" w:rsidRDefault="00737122" w:rsidP="004F5014">
      <w:pPr>
        <w:spacing w:line="240" w:lineRule="auto"/>
      </w:pPr>
      <w:r>
        <w:separator/>
      </w:r>
    </w:p>
  </w:footnote>
  <w:footnote w:type="continuationSeparator" w:id="0">
    <w:p w14:paraId="59A67A02" w14:textId="77777777" w:rsidR="00737122" w:rsidRDefault="00737122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C2A1" w14:textId="77777777" w:rsidR="003F7727" w:rsidRPr="00737206" w:rsidRDefault="003F7727" w:rsidP="00737206">
    <w:pPr>
      <w:pStyle w:val="Zhlav"/>
      <w:pBdr>
        <w:bottom w:val="single" w:sz="4" w:space="1" w:color="auto"/>
      </w:pBdr>
      <w:jc w:val="right"/>
      <w:rPr>
        <w:sz w:val="20"/>
      </w:rPr>
    </w:pPr>
    <w:r w:rsidRPr="00737206">
      <w:rPr>
        <w:sz w:val="20"/>
      </w:rPr>
      <w:t>Příloha č.</w:t>
    </w:r>
    <w:r w:rsidR="00B05528">
      <w:rPr>
        <w:sz w:val="20"/>
      </w:rPr>
      <w:t xml:space="preserve"> </w:t>
    </w:r>
    <w:r w:rsidR="00F01788">
      <w:rPr>
        <w:sz w:val="20"/>
      </w:rPr>
      <w:t>9</w:t>
    </w:r>
  </w:p>
  <w:p w14:paraId="3312578E" w14:textId="77777777" w:rsidR="002B0D59" w:rsidRPr="00737206" w:rsidRDefault="002B0D59" w:rsidP="00737206">
    <w:pPr>
      <w:pStyle w:val="Zhlav"/>
      <w:pBdr>
        <w:bottom w:val="single" w:sz="4" w:space="1" w:color="auto"/>
      </w:pBdr>
      <w:jc w:val="right"/>
      <w:rPr>
        <w:sz w:val="20"/>
      </w:rPr>
    </w:pPr>
    <w:r w:rsidRPr="00737206">
      <w:rPr>
        <w:sz w:val="20"/>
      </w:rPr>
      <w:t>Seznam spolupojištěných subjektů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pStyle w:val="PNadpis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pStyle w:val="PNadpis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cs="Times New Roman"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756B636D"/>
    <w:multiLevelType w:val="hybridMultilevel"/>
    <w:tmpl w:val="F8463A54"/>
    <w:lvl w:ilvl="0" w:tplc="21925EA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0"/>
  </w:num>
  <w:num w:numId="9">
    <w:abstractNumId w:val="2"/>
  </w:num>
  <w:num w:numId="10">
    <w:abstractNumId w:val="1"/>
  </w:num>
  <w:num w:numId="11">
    <w:abstractNumId w:val="0"/>
  </w:num>
  <w:num w:numId="12">
    <w:abstractNumId w:val="2"/>
  </w:num>
  <w:num w:numId="13">
    <w:abstractNumId w:val="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4"/>
  </w:num>
  <w:num w:numId="20">
    <w:abstractNumId w:val="2"/>
  </w:num>
  <w:num w:numId="21">
    <w:abstractNumId w:val="2"/>
  </w:num>
  <w:num w:numId="22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14"/>
    <w:rsid w:val="00003285"/>
    <w:rsid w:val="0001030F"/>
    <w:rsid w:val="00024BB2"/>
    <w:rsid w:val="00071BAB"/>
    <w:rsid w:val="000E365F"/>
    <w:rsid w:val="000E4F4C"/>
    <w:rsid w:val="000E7E0C"/>
    <w:rsid w:val="000F6949"/>
    <w:rsid w:val="001214FD"/>
    <w:rsid w:val="00125EC6"/>
    <w:rsid w:val="001376CF"/>
    <w:rsid w:val="0014500B"/>
    <w:rsid w:val="0015110A"/>
    <w:rsid w:val="00153AEB"/>
    <w:rsid w:val="001A6F0E"/>
    <w:rsid w:val="001A762A"/>
    <w:rsid w:val="001E73A2"/>
    <w:rsid w:val="001F21BF"/>
    <w:rsid w:val="00222D6D"/>
    <w:rsid w:val="00256F10"/>
    <w:rsid w:val="002776E5"/>
    <w:rsid w:val="002A5DBA"/>
    <w:rsid w:val="002B0D59"/>
    <w:rsid w:val="002B4C5B"/>
    <w:rsid w:val="002D47A4"/>
    <w:rsid w:val="002E0101"/>
    <w:rsid w:val="002E1918"/>
    <w:rsid w:val="00317016"/>
    <w:rsid w:val="0033593E"/>
    <w:rsid w:val="003443C1"/>
    <w:rsid w:val="003673DB"/>
    <w:rsid w:val="00383C22"/>
    <w:rsid w:val="003B17E5"/>
    <w:rsid w:val="003D4888"/>
    <w:rsid w:val="003F669B"/>
    <w:rsid w:val="003F7727"/>
    <w:rsid w:val="004035E7"/>
    <w:rsid w:val="0043055D"/>
    <w:rsid w:val="004340BD"/>
    <w:rsid w:val="00456138"/>
    <w:rsid w:val="00461B55"/>
    <w:rsid w:val="00497D94"/>
    <w:rsid w:val="004A5503"/>
    <w:rsid w:val="004B3022"/>
    <w:rsid w:val="004F5014"/>
    <w:rsid w:val="00516064"/>
    <w:rsid w:val="00531461"/>
    <w:rsid w:val="00535783"/>
    <w:rsid w:val="005874A9"/>
    <w:rsid w:val="005A3D81"/>
    <w:rsid w:val="005C1DFB"/>
    <w:rsid w:val="005C2DCE"/>
    <w:rsid w:val="005D54E4"/>
    <w:rsid w:val="005F59E5"/>
    <w:rsid w:val="005F74B3"/>
    <w:rsid w:val="00600922"/>
    <w:rsid w:val="006B399C"/>
    <w:rsid w:val="006C040E"/>
    <w:rsid w:val="006C632C"/>
    <w:rsid w:val="006E55E7"/>
    <w:rsid w:val="006E5D62"/>
    <w:rsid w:val="00716DF9"/>
    <w:rsid w:val="00720235"/>
    <w:rsid w:val="00722B68"/>
    <w:rsid w:val="0073703C"/>
    <w:rsid w:val="00737122"/>
    <w:rsid w:val="00737206"/>
    <w:rsid w:val="007428B0"/>
    <w:rsid w:val="00751082"/>
    <w:rsid w:val="0075299D"/>
    <w:rsid w:val="007655E1"/>
    <w:rsid w:val="00776B81"/>
    <w:rsid w:val="00783771"/>
    <w:rsid w:val="007A5435"/>
    <w:rsid w:val="007A5B0F"/>
    <w:rsid w:val="007B2482"/>
    <w:rsid w:val="007D4C11"/>
    <w:rsid w:val="007E157B"/>
    <w:rsid w:val="007E203C"/>
    <w:rsid w:val="007F3C5F"/>
    <w:rsid w:val="007F6C3F"/>
    <w:rsid w:val="00801955"/>
    <w:rsid w:val="008152B0"/>
    <w:rsid w:val="0084377A"/>
    <w:rsid w:val="008524B9"/>
    <w:rsid w:val="008F57E7"/>
    <w:rsid w:val="008F61AF"/>
    <w:rsid w:val="008F79D1"/>
    <w:rsid w:val="00907333"/>
    <w:rsid w:val="00955B81"/>
    <w:rsid w:val="00972999"/>
    <w:rsid w:val="0099273A"/>
    <w:rsid w:val="009A00E8"/>
    <w:rsid w:val="009B1BE3"/>
    <w:rsid w:val="009E084A"/>
    <w:rsid w:val="009E66E6"/>
    <w:rsid w:val="00A02103"/>
    <w:rsid w:val="00A15533"/>
    <w:rsid w:val="00A156E2"/>
    <w:rsid w:val="00A160F6"/>
    <w:rsid w:val="00A3678A"/>
    <w:rsid w:val="00A43AD8"/>
    <w:rsid w:val="00A47A21"/>
    <w:rsid w:val="00A5063F"/>
    <w:rsid w:val="00A66876"/>
    <w:rsid w:val="00A91455"/>
    <w:rsid w:val="00A9741A"/>
    <w:rsid w:val="00AB1B03"/>
    <w:rsid w:val="00AB5BA1"/>
    <w:rsid w:val="00B05528"/>
    <w:rsid w:val="00B17E32"/>
    <w:rsid w:val="00B25A2A"/>
    <w:rsid w:val="00B538D3"/>
    <w:rsid w:val="00B94A58"/>
    <w:rsid w:val="00BA5860"/>
    <w:rsid w:val="00BC3F1E"/>
    <w:rsid w:val="00BC4B83"/>
    <w:rsid w:val="00BE7B07"/>
    <w:rsid w:val="00C95A7E"/>
    <w:rsid w:val="00CC1902"/>
    <w:rsid w:val="00D21E52"/>
    <w:rsid w:val="00D7148D"/>
    <w:rsid w:val="00D76D90"/>
    <w:rsid w:val="00D90863"/>
    <w:rsid w:val="00DD609B"/>
    <w:rsid w:val="00DF4ED5"/>
    <w:rsid w:val="00E228C9"/>
    <w:rsid w:val="00E74F46"/>
    <w:rsid w:val="00ED6318"/>
    <w:rsid w:val="00ED6B69"/>
    <w:rsid w:val="00EF28CD"/>
    <w:rsid w:val="00F01788"/>
    <w:rsid w:val="00F200B0"/>
    <w:rsid w:val="00F46B2F"/>
    <w:rsid w:val="00F530EB"/>
    <w:rsid w:val="00F845C2"/>
    <w:rsid w:val="00FC57A8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2D641E6"/>
  <w15:docId w15:val="{EAB996B6-DD10-4526-AFC0-53DF475A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hAnsi="Arial"/>
      <w:color w:val="000000"/>
      <w:sz w:val="18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524B9"/>
    <w:pPr>
      <w:widowControl w:val="0"/>
      <w:spacing w:after="220"/>
      <w:ind w:left="432" w:hanging="432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524B9"/>
    <w:pPr>
      <w:widowControl w:val="0"/>
      <w:numPr>
        <w:ilvl w:val="1"/>
        <w:numId w:val="5"/>
      </w:numPr>
      <w:tabs>
        <w:tab w:val="clear" w:pos="643"/>
      </w:tabs>
      <w:spacing w:before="220" w:after="220"/>
      <w:ind w:left="576" w:hanging="576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524B9"/>
    <w:pPr>
      <w:keepNext/>
      <w:numPr>
        <w:ilvl w:val="2"/>
        <w:numId w:val="5"/>
      </w:numPr>
      <w:tabs>
        <w:tab w:val="clear" w:pos="643"/>
      </w:tabs>
      <w:spacing w:before="220" w:after="220"/>
      <w:ind w:left="720" w:hanging="7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CC1902"/>
    <w:pPr>
      <w:keepNext/>
      <w:spacing w:before="240" w:after="60"/>
      <w:outlineLvl w:val="3"/>
    </w:pPr>
    <w:rPr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74F46"/>
    <w:rPr>
      <w:rFonts w:ascii="Arial" w:hAnsi="Arial" w:cs="Arial"/>
      <w:b/>
      <w:noProof/>
      <w:color w:val="283164"/>
      <w:sz w:val="32"/>
      <w:szCs w:val="20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E74F46"/>
    <w:rPr>
      <w:rFonts w:ascii="Cambria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74F46"/>
    <w:rPr>
      <w:rFonts w:ascii="Cambria" w:hAnsi="Cambria" w:cs="Times New Roman"/>
      <w:b/>
      <w:bCs/>
      <w:color w:val="000000"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C1902"/>
    <w:rPr>
      <w:rFonts w:ascii="Arial" w:hAnsi="Arial" w:cs="Times New Roman"/>
      <w:b/>
      <w:bCs/>
      <w:color w:val="283164"/>
      <w:sz w:val="28"/>
      <w:szCs w:val="28"/>
      <w:lang w:eastAsia="en-US"/>
    </w:rPr>
  </w:style>
  <w:style w:type="paragraph" w:styleId="slovanseznam">
    <w:name w:val="List Number"/>
    <w:basedOn w:val="Normln"/>
    <w:uiPriority w:val="99"/>
    <w:rsid w:val="008524B9"/>
    <w:pPr>
      <w:numPr>
        <w:numId w:val="14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E74F46"/>
    <w:rPr>
      <w:rFonts w:ascii="Cambria" w:hAnsi="Cambria" w:cs="Times New Roman"/>
      <w:b/>
      <w:bCs/>
      <w:color w:val="000000"/>
      <w:kern w:val="28"/>
      <w:sz w:val="32"/>
      <w:szCs w:val="32"/>
      <w:lang w:eastAsia="en-US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19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F5014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F5014"/>
    <w:rPr>
      <w:rFonts w:ascii="Arial" w:hAnsi="Arial" w:cs="Times New Roman"/>
      <w:sz w:val="24"/>
      <w:szCs w:val="24"/>
    </w:rPr>
  </w:style>
  <w:style w:type="paragraph" w:customStyle="1" w:styleId="TabulkaNL">
    <w:name w:val="Tabulka_NL"/>
    <w:basedOn w:val="Normln"/>
    <w:uiPriority w:val="99"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uiPriority w:val="99"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uiPriority w:val="99"/>
    <w:rsid w:val="00CC1902"/>
    <w:pPr>
      <w:jc w:val="right"/>
    </w:pPr>
  </w:style>
  <w:style w:type="paragraph" w:customStyle="1" w:styleId="TabulkaNR">
    <w:name w:val="Tabulka_NR"/>
    <w:basedOn w:val="Normln"/>
    <w:uiPriority w:val="99"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uiPriority w:val="99"/>
    <w:rsid w:val="00CC1902"/>
    <w:pPr>
      <w:pageBreakBefore/>
      <w:tabs>
        <w:tab w:val="num" w:pos="357"/>
      </w:tabs>
      <w:spacing w:after="0" w:line="500" w:lineRule="atLeast"/>
      <w:ind w:left="360" w:hanging="360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uiPriority w:val="99"/>
    <w:rsid w:val="00CC1902"/>
    <w:pPr>
      <w:keepNext/>
      <w:widowControl/>
      <w:numPr>
        <w:numId w:val="13"/>
      </w:numPr>
      <w:tabs>
        <w:tab w:val="clear" w:pos="360"/>
        <w:tab w:val="num" w:pos="510"/>
      </w:tabs>
      <w:spacing w:before="280" w:after="280"/>
      <w:ind w:left="510" w:hanging="51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uiPriority w:val="99"/>
    <w:qFormat/>
    <w:rsid w:val="00CC1902"/>
    <w:p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uiPriority w:val="99"/>
    <w:rsid w:val="00A156E2"/>
    <w:pPr>
      <w:jc w:val="center"/>
    </w:pPr>
  </w:style>
  <w:style w:type="table" w:styleId="Svtlseznamzvraznn5">
    <w:name w:val="Light List Accent 5"/>
    <w:basedOn w:val="Normlntabulka"/>
    <w:uiPriority w:val="99"/>
    <w:rsid w:val="00A66876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uiPriority w:val="99"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uiPriority w:val="99"/>
    <w:locked/>
    <w:rsid w:val="00A66876"/>
    <w:rPr>
      <w:rFonts w:ascii="Arial" w:hAnsi="Arial" w:cs="Times New Roman"/>
      <w:color w:val="000000"/>
      <w:sz w:val="16"/>
      <w:lang w:eastAsia="en-US"/>
    </w:rPr>
  </w:style>
  <w:style w:type="paragraph" w:styleId="Odstavecseseznamem">
    <w:name w:val="List Paragraph"/>
    <w:basedOn w:val="Normln"/>
    <w:uiPriority w:val="99"/>
    <w:qFormat/>
    <w:rsid w:val="004305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E4F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F4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F4C"/>
    <w:rPr>
      <w:rFonts w:ascii="Arial" w:hAnsi="Arial"/>
      <w:color w:val="000000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F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F4C"/>
    <w:rPr>
      <w:rFonts w:ascii="Arial" w:hAnsi="Arial"/>
      <w:b/>
      <w:bCs/>
      <w:color w:val="000000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4C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4C"/>
    <w:rPr>
      <w:rFonts w:ascii="Segoe UI" w:hAnsi="Segoe UI" w:cs="Segoe UI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7</cp:revision>
  <dcterms:created xsi:type="dcterms:W3CDTF">2019-04-23T13:38:00Z</dcterms:created>
  <dcterms:modified xsi:type="dcterms:W3CDTF">2019-05-07T13:44:00Z</dcterms:modified>
</cp:coreProperties>
</file>